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36" w:rsidRPr="00BE27CA" w:rsidRDefault="00733A4D" w:rsidP="003B245B">
      <w:pPr>
        <w:spacing w:beforeLines="50" w:afterLines="50"/>
        <w:jc w:val="center"/>
        <w:rPr>
          <w:rFonts w:ascii="楷体_GB2312" w:eastAsia="楷体_GB2312" w:hAnsi="宋体"/>
          <w:b/>
          <w:color w:val="000000" w:themeColor="text1"/>
          <w:sz w:val="36"/>
          <w:szCs w:val="36"/>
        </w:rPr>
      </w:pPr>
      <w:r w:rsidRPr="00BE27CA">
        <w:rPr>
          <w:rFonts w:ascii="楷体_GB2312" w:eastAsia="楷体_GB2312" w:hAnsi="宋体" w:hint="eastAsia"/>
          <w:b/>
          <w:color w:val="000000" w:themeColor="text1"/>
          <w:sz w:val="36"/>
          <w:szCs w:val="36"/>
        </w:rPr>
        <w:t>强制性产品认证用关键</w:t>
      </w:r>
      <w:bookmarkStart w:id="0" w:name="_GoBack"/>
      <w:bookmarkEnd w:id="0"/>
      <w:r w:rsidRPr="00BE27CA">
        <w:rPr>
          <w:rFonts w:ascii="楷体_GB2312" w:eastAsia="楷体_GB2312" w:hAnsi="宋体" w:hint="eastAsia"/>
          <w:b/>
          <w:color w:val="000000" w:themeColor="text1"/>
          <w:sz w:val="36"/>
          <w:szCs w:val="36"/>
        </w:rPr>
        <w:t>原材料备案管理办法</w:t>
      </w:r>
    </w:p>
    <w:p w:rsidR="00E21336" w:rsidRPr="00BE27CA" w:rsidRDefault="00733A4D">
      <w:pPr>
        <w:ind w:firstLineChars="196" w:firstLine="549"/>
        <w:rPr>
          <w:rFonts w:ascii="楷体_GB2312" w:eastAsia="楷体_GB2312" w:hAnsi="宋体"/>
          <w:bCs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color w:val="000000" w:themeColor="text1"/>
          <w:sz w:val="28"/>
          <w:szCs w:val="28"/>
        </w:rPr>
        <w:t>根据国家质检总局117号令《强制性产品认证管理办法》、CNCA-C13-01：2014《强制性产品认证实施规则 安全玻璃》、</w:t>
      </w:r>
      <w:r w:rsidRPr="00BE27CA">
        <w:rPr>
          <w:rFonts w:ascii="楷体_GB2312" w:eastAsia="楷体_GB2312" w:hAnsi="宋体"/>
          <w:color w:val="000000" w:themeColor="text1"/>
          <w:sz w:val="28"/>
          <w:szCs w:val="28"/>
        </w:rPr>
        <w:t>CNCA-C21-01</w:t>
      </w:r>
      <w:r w:rsidRPr="00BE27CA">
        <w:rPr>
          <w:rFonts w:ascii="楷体_GB2312" w:eastAsia="楷体_GB2312" w:hAnsi="宋体" w:hint="eastAsia"/>
          <w:color w:val="000000" w:themeColor="text1"/>
          <w:sz w:val="28"/>
          <w:szCs w:val="28"/>
        </w:rPr>
        <w:t>：2014《强制性产品认证实施规则 装饰装修产品》、相关强制性产品认证实施细则等相关文件的要求，CCC获证企业在证书有效期内</w:t>
      </w:r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因生产、经营等需要，增加或减少关键原材料制造商时，应向指定认证机构申请并获得批准后方可实施。为确保认证产品的一致性，规范关键原材料的备案管理，特制订本办法。</w:t>
      </w:r>
    </w:p>
    <w:p w:rsidR="00E21336" w:rsidRPr="00BE27CA" w:rsidRDefault="00733A4D">
      <w:pPr>
        <w:rPr>
          <w:rFonts w:ascii="楷体_GB2312" w:eastAsia="楷体_GB2312" w:hAnsi="宋体"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color w:val="000000" w:themeColor="text1"/>
          <w:sz w:val="28"/>
          <w:szCs w:val="28"/>
        </w:rPr>
        <w:t>1.受控关键原材料</w:t>
      </w:r>
    </w:p>
    <w:p w:rsidR="00E21336" w:rsidRPr="00BE27CA" w:rsidRDefault="00733A4D">
      <w:pPr>
        <w:rPr>
          <w:rFonts w:ascii="楷体_GB2312" w:eastAsia="楷体_GB2312" w:hAnsi="宋体"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color w:val="000000" w:themeColor="text1"/>
          <w:sz w:val="28"/>
          <w:szCs w:val="28"/>
        </w:rPr>
        <w:t>1.1安全玻璃产品</w:t>
      </w:r>
    </w:p>
    <w:p w:rsidR="00E21336" w:rsidRPr="00BE27CA" w:rsidRDefault="00733A4D">
      <w:pPr>
        <w:ind w:firstLine="555"/>
        <w:rPr>
          <w:rFonts w:ascii="楷体_GB2312" w:eastAsia="楷体_GB2312" w:hAnsi="宋体"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color w:val="000000" w:themeColor="text1"/>
          <w:sz w:val="28"/>
          <w:szCs w:val="28"/>
        </w:rPr>
        <w:t>建筑安全夹层玻璃的关键原材料为各类中间层，包括夹层玻璃使用的PVB、EVA、离子聚合物（SGP）胶片、湿法夹层的浆料等；光伏夹层玻璃的胶片等；</w:t>
      </w:r>
    </w:p>
    <w:p w:rsidR="00E21336" w:rsidRPr="00BE27CA" w:rsidRDefault="00733A4D">
      <w:pPr>
        <w:ind w:firstLine="555"/>
        <w:rPr>
          <w:rFonts w:ascii="楷体_GB2312" w:eastAsia="楷体_GB2312" w:hAnsi="宋体"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color w:val="000000" w:themeColor="text1"/>
          <w:sz w:val="28"/>
          <w:szCs w:val="28"/>
        </w:rPr>
        <w:t>建筑安全中空玻璃的关键原材料为各类密封胶（包括一道密封胶、二道密封胶）、干燥剂（分子筛）、外购的安全玻璃单片。</w:t>
      </w:r>
    </w:p>
    <w:p w:rsidR="00E21336" w:rsidRPr="00BE27CA" w:rsidRDefault="00733A4D">
      <w:pPr>
        <w:ind w:firstLine="555"/>
        <w:rPr>
          <w:rFonts w:ascii="楷体_GB2312" w:eastAsia="楷体_GB2312" w:hAnsi="宋体"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color w:val="000000" w:themeColor="text1"/>
          <w:sz w:val="28"/>
          <w:szCs w:val="28"/>
        </w:rPr>
        <w:t>汽车安全玻璃的关键原材料变更参照CNCA-00C-008∶2019《强制性产品认证实施规则 自我声明》中自我声明程序B模式要求实施。</w:t>
      </w:r>
    </w:p>
    <w:p w:rsidR="00E21336" w:rsidRPr="00BE27CA" w:rsidRDefault="00733A4D">
      <w:pPr>
        <w:rPr>
          <w:rFonts w:ascii="楷体_GB2312" w:eastAsia="楷体_GB2312" w:hAnsi="宋体"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color w:val="000000" w:themeColor="text1"/>
          <w:sz w:val="28"/>
          <w:szCs w:val="28"/>
        </w:rPr>
        <w:t>1.2 瓷质砖产品</w:t>
      </w:r>
    </w:p>
    <w:p w:rsidR="00E21336" w:rsidRPr="00BE27CA" w:rsidRDefault="00733A4D">
      <w:pPr>
        <w:rPr>
          <w:rFonts w:ascii="楷体_GB2312" w:eastAsia="楷体_GB2312" w:hAnsi="宋体"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color w:val="000000" w:themeColor="text1"/>
          <w:sz w:val="28"/>
          <w:szCs w:val="28"/>
        </w:rPr>
        <w:t xml:space="preserve">    各类硅酸</w:t>
      </w:r>
      <w:proofErr w:type="gramStart"/>
      <w:r w:rsidRPr="00BE27CA">
        <w:rPr>
          <w:rFonts w:ascii="楷体_GB2312" w:eastAsia="楷体_GB2312" w:hAnsi="宋体" w:hint="eastAsia"/>
          <w:color w:val="000000" w:themeColor="text1"/>
          <w:sz w:val="28"/>
          <w:szCs w:val="28"/>
        </w:rPr>
        <w:t>锆</w:t>
      </w:r>
      <w:proofErr w:type="gramEnd"/>
      <w:r w:rsidRPr="00BE27CA">
        <w:rPr>
          <w:rFonts w:ascii="楷体_GB2312" w:eastAsia="楷体_GB2312" w:hAnsi="宋体" w:hint="eastAsia"/>
          <w:color w:val="000000" w:themeColor="text1"/>
          <w:sz w:val="28"/>
          <w:szCs w:val="28"/>
        </w:rPr>
        <w:t>原料或外购的含硅酸锆的砖坯。</w:t>
      </w:r>
    </w:p>
    <w:p w:rsidR="00E21336" w:rsidRPr="00BE27CA" w:rsidRDefault="00733A4D">
      <w:pPr>
        <w:rPr>
          <w:rFonts w:ascii="楷体_GB2312" w:eastAsia="楷体_GB2312" w:hAnsi="宋体"/>
          <w:bCs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2.关键原材料制造商的变更程序</w:t>
      </w:r>
    </w:p>
    <w:p w:rsidR="00E21336" w:rsidRPr="00BE27CA" w:rsidRDefault="00733A4D">
      <w:pPr>
        <w:rPr>
          <w:rFonts w:ascii="楷体_GB2312" w:eastAsia="楷体_GB2312" w:hAnsi="宋体"/>
          <w:bCs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2.1 增加新的关键原材料制造商</w:t>
      </w:r>
    </w:p>
    <w:p w:rsidR="00E21336" w:rsidRPr="00BE27CA" w:rsidRDefault="00733A4D">
      <w:pPr>
        <w:ind w:firstLineChars="200" w:firstLine="560"/>
        <w:rPr>
          <w:rFonts w:ascii="楷体_GB2312" w:eastAsia="楷体_GB2312" w:hAnsi="宋体"/>
          <w:bCs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当获证生产企业，要增加关键原材料时，应首先进行工厂内部的</w:t>
      </w:r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lastRenderedPageBreak/>
        <w:t>合格供应商评价，评价合格后需向</w:t>
      </w:r>
      <w:proofErr w:type="gramStart"/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我机构</w:t>
      </w:r>
      <w:proofErr w:type="gramEnd"/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申请备案，备案时需提交以下材料：</w:t>
      </w:r>
    </w:p>
    <w:p w:rsidR="00E21336" w:rsidRPr="00BE27CA" w:rsidRDefault="00733A4D">
      <w:pPr>
        <w:rPr>
          <w:rFonts w:ascii="楷体_GB2312" w:eastAsia="楷体_GB2312" w:hAnsi="宋体"/>
          <w:bCs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color w:val="000000" w:themeColor="text1"/>
          <w:sz w:val="28"/>
          <w:szCs w:val="28"/>
        </w:rPr>
        <w:t>１）</w:t>
      </w:r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关键原材料备案书面申请，见附表；</w:t>
      </w:r>
    </w:p>
    <w:p w:rsidR="00E21336" w:rsidRPr="00BE27CA" w:rsidRDefault="00733A4D">
      <w:pPr>
        <w:rPr>
          <w:rFonts w:ascii="楷体_GB2312" w:eastAsia="楷体_GB2312"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color w:val="000000" w:themeColor="text1"/>
          <w:sz w:val="28"/>
          <w:szCs w:val="28"/>
        </w:rPr>
        <w:t>２）对原材料制造商的合格评价记录复印件；</w:t>
      </w:r>
    </w:p>
    <w:p w:rsidR="00E21336" w:rsidRPr="00BE27CA" w:rsidRDefault="00733A4D">
      <w:pPr>
        <w:rPr>
          <w:rFonts w:ascii="楷体_GB2312" w:eastAsia="楷体_GB2312"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color w:val="000000" w:themeColor="text1"/>
          <w:sz w:val="28"/>
          <w:szCs w:val="28"/>
        </w:rPr>
        <w:t>３）证实由</w:t>
      </w:r>
      <w:proofErr w:type="gramStart"/>
      <w:r w:rsidRPr="00BE27CA">
        <w:rPr>
          <w:rFonts w:ascii="楷体_GB2312" w:eastAsia="楷体_GB2312" w:hint="eastAsia"/>
          <w:color w:val="000000" w:themeColor="text1"/>
          <w:sz w:val="28"/>
          <w:szCs w:val="28"/>
        </w:rPr>
        <w:t>该关键</w:t>
      </w:r>
      <w:proofErr w:type="gramEnd"/>
      <w:r w:rsidRPr="00BE27CA">
        <w:rPr>
          <w:rFonts w:ascii="楷体_GB2312" w:eastAsia="楷体_GB2312" w:hint="eastAsia"/>
          <w:color w:val="000000" w:themeColor="text1"/>
          <w:sz w:val="28"/>
          <w:szCs w:val="28"/>
        </w:rPr>
        <w:t>原材料制造的最终产品或原材料能够符合相应夹层玻璃、中空玻璃、瓷质砖放射性标准或原材料标准的</w:t>
      </w:r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三</w:t>
      </w:r>
      <w:r w:rsidRPr="00BE27CA">
        <w:rPr>
          <w:rFonts w:ascii="楷体_GB2312" w:eastAsia="楷体_GB2312" w:hint="eastAsia"/>
          <w:color w:val="000000" w:themeColor="text1"/>
          <w:sz w:val="28"/>
          <w:szCs w:val="28"/>
        </w:rPr>
        <w:t>年内的检测报告。如</w:t>
      </w:r>
      <w:proofErr w:type="gramStart"/>
      <w:r w:rsidRPr="00BE27CA">
        <w:rPr>
          <w:rFonts w:ascii="楷体_GB2312" w:eastAsia="楷体_GB2312" w:hint="eastAsia"/>
          <w:color w:val="000000" w:themeColor="text1"/>
          <w:sz w:val="28"/>
          <w:szCs w:val="28"/>
        </w:rPr>
        <w:t>该关键</w:t>
      </w:r>
      <w:proofErr w:type="gramEnd"/>
      <w:r w:rsidRPr="00BE27CA">
        <w:rPr>
          <w:rFonts w:ascii="楷体_GB2312" w:eastAsia="楷体_GB2312" w:hint="eastAsia"/>
          <w:color w:val="000000" w:themeColor="text1"/>
          <w:sz w:val="28"/>
          <w:szCs w:val="28"/>
        </w:rPr>
        <w:t>原材料已获得CTC产品认证，在证书有效期内可不提供检测报告。</w:t>
      </w:r>
    </w:p>
    <w:p w:rsidR="00E21336" w:rsidRPr="00BE27CA" w:rsidRDefault="00733A4D">
      <w:pPr>
        <w:rPr>
          <w:rFonts w:ascii="楷体_GB2312" w:eastAsia="楷体_GB2312" w:hAnsi="宋体"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color w:val="000000" w:themeColor="text1"/>
          <w:sz w:val="28"/>
          <w:szCs w:val="28"/>
        </w:rPr>
        <w:t>２.2减少关键原材料制造商</w:t>
      </w:r>
    </w:p>
    <w:p w:rsidR="00E21336" w:rsidRPr="00BE27CA" w:rsidRDefault="00733A4D">
      <w:pPr>
        <w:ind w:firstLineChars="200" w:firstLine="560"/>
        <w:rPr>
          <w:rFonts w:ascii="楷体_GB2312" w:eastAsia="楷体_GB2312" w:hAnsi="宋体"/>
          <w:bCs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企业备案批准的关键原材料制造商，生产企业应定期实施合格供应商评价控制并使用。对不再使用的关键原材料制造商，企业应提出减少关键原材料制造商的书面申请。申请资料包括：</w:t>
      </w:r>
    </w:p>
    <w:p w:rsidR="00E21336" w:rsidRPr="00BE27CA" w:rsidRDefault="00733A4D">
      <w:pPr>
        <w:rPr>
          <w:rFonts w:ascii="楷体_GB2312" w:eastAsia="楷体_GB2312" w:hAnsi="宋体"/>
          <w:bCs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1）关键原材料备案书面申请，见附表；</w:t>
      </w:r>
    </w:p>
    <w:p w:rsidR="00E21336" w:rsidRPr="00BE27CA" w:rsidRDefault="00733A4D">
      <w:pPr>
        <w:rPr>
          <w:rFonts w:ascii="楷体_GB2312" w:eastAsia="楷体_GB2312"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2）</w:t>
      </w:r>
      <w:r w:rsidRPr="00BE27CA">
        <w:rPr>
          <w:rFonts w:ascii="楷体_GB2312" w:eastAsia="楷体_GB2312" w:hint="eastAsia"/>
          <w:color w:val="000000" w:themeColor="text1"/>
          <w:sz w:val="28"/>
          <w:szCs w:val="28"/>
        </w:rPr>
        <w:t>相关建筑夹层玻璃证书附件二原件、建筑安全中空玻璃CCC证书附件一原件。</w:t>
      </w:r>
    </w:p>
    <w:p w:rsidR="00E21336" w:rsidRPr="00BE27CA" w:rsidRDefault="00733A4D">
      <w:pPr>
        <w:rPr>
          <w:rFonts w:ascii="楷体_GB2312" w:eastAsia="楷体_GB2312" w:hAnsi="宋体"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color w:val="000000" w:themeColor="text1"/>
          <w:sz w:val="28"/>
          <w:szCs w:val="28"/>
        </w:rPr>
        <w:t>2.3 管理控制</w:t>
      </w:r>
    </w:p>
    <w:p w:rsidR="00E21336" w:rsidRPr="00BE27CA" w:rsidRDefault="00733A4D">
      <w:pPr>
        <w:ind w:firstLineChars="200" w:firstLine="560"/>
        <w:rPr>
          <w:rFonts w:ascii="楷体_GB2312" w:eastAsia="楷体_GB2312"/>
          <w:b/>
          <w:color w:val="000000" w:themeColor="text1"/>
          <w:sz w:val="28"/>
          <w:szCs w:val="28"/>
        </w:rPr>
      </w:pPr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对安全玻璃产品初次认证或扩展大类认证，当企业现场需要变更相关关键原材料时允许企业在申请书中更改（增加或删减），此时企业</w:t>
      </w:r>
      <w:r w:rsid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应</w:t>
      </w:r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按</w:t>
      </w:r>
      <w:r w:rsid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“</w:t>
      </w:r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划改</w:t>
      </w:r>
      <w:r w:rsid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”</w:t>
      </w:r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规定在原申请书上变更并签字盖章，同时检查</w:t>
      </w:r>
      <w:r w:rsid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组</w:t>
      </w:r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按规定进行现场检查（包括必要的材料检测报告、企业按条款3的控制结果等），检查合格后，组长在申请书相关页签字确认，并可直接以</w:t>
      </w:r>
      <w:proofErr w:type="gramStart"/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微信照片</w:t>
      </w:r>
      <w:proofErr w:type="gramEnd"/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等方式联系项目受理人，受理人可以凭此</w:t>
      </w:r>
      <w:proofErr w:type="gramStart"/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微信照片</w:t>
      </w:r>
      <w:proofErr w:type="gramEnd"/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，变更数据</w:t>
      </w:r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lastRenderedPageBreak/>
        <w:t>库信息。变更后由组长在申请书上填写“已与**人确认变更”等字样及日期。此程序可以</w:t>
      </w:r>
      <w:proofErr w:type="gramStart"/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通过微信在</w:t>
      </w:r>
      <w:proofErr w:type="gramEnd"/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现场通知机构变更数据库信息（在关键</w:t>
      </w:r>
      <w:proofErr w:type="gramStart"/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件现场</w:t>
      </w:r>
      <w:proofErr w:type="gramEnd"/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检查合格的基础上），也可以由组长返京后按纸质材料流程，报受理人变更（相关条款检查记录中应予以体现）。对监督时发现的关键原材料变更，原则上应要求企业按变更程序规定，由企业填写变更申请表等纸质材料并</w:t>
      </w:r>
      <w:proofErr w:type="gramStart"/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报机构</w:t>
      </w:r>
      <w:proofErr w:type="gramEnd"/>
      <w:r w:rsidRPr="00BE27CA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审批，未经机构批准前，企业擅自在产品中使用未经批准的关键件，属于违反《强制性产品认证管理规定》第24条第三款规定，该产品不能被视为认证产品，亦不能抽取此类产品进行认证监督检验和一致性产品检验。</w:t>
      </w:r>
    </w:p>
    <w:p w:rsidR="00E21336" w:rsidRPr="00BE27CA" w:rsidRDefault="00733A4D">
      <w:pPr>
        <w:rPr>
          <w:rFonts w:ascii="楷体_GB2312" w:eastAsia="楷体_GB2312"/>
          <w:b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安全玻璃产品联系人：张京玲、雷丛瑄</w:t>
      </w:r>
    </w:p>
    <w:p w:rsidR="00E21336" w:rsidRPr="00BE27CA" w:rsidRDefault="00733A4D">
      <w:pPr>
        <w:rPr>
          <w:rFonts w:ascii="楷体_GB2312" w:eastAsia="楷体_GB2312"/>
          <w:b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电话：010-51167396 、010-51169395   传真 010-65761715</w:t>
      </w:r>
    </w:p>
    <w:p w:rsidR="00E21336" w:rsidRPr="00BE27CA" w:rsidRDefault="00733A4D">
      <w:pPr>
        <w:rPr>
          <w:rFonts w:ascii="楷体_GB2312" w:eastAsia="楷体_GB2312"/>
          <w:b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邮寄地址：北京市朝阳区管庄东里1号</w:t>
      </w:r>
      <w:proofErr w:type="gramStart"/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建材院国检</w:t>
      </w:r>
      <w:proofErr w:type="gramEnd"/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大楼7层</w:t>
      </w:r>
    </w:p>
    <w:p w:rsidR="00E21336" w:rsidRPr="00BE27CA" w:rsidRDefault="00733A4D">
      <w:pPr>
        <w:rPr>
          <w:rFonts w:ascii="楷体_GB2312" w:eastAsia="楷体_GB2312"/>
          <w:b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邮编：100024</w:t>
      </w:r>
    </w:p>
    <w:p w:rsidR="00E21336" w:rsidRPr="00BE27CA" w:rsidRDefault="00733A4D">
      <w:pPr>
        <w:rPr>
          <w:rFonts w:ascii="楷体_GB2312" w:eastAsia="楷体_GB2312"/>
          <w:b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 xml:space="preserve">瓷砖产品联系人：董迪 </w:t>
      </w:r>
    </w:p>
    <w:p w:rsidR="00E21336" w:rsidRPr="00BE27CA" w:rsidRDefault="00733A4D">
      <w:pPr>
        <w:rPr>
          <w:rFonts w:ascii="楷体_GB2312" w:eastAsia="楷体_GB2312"/>
          <w:b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电话：010-51167735   传真 010-51167334</w:t>
      </w:r>
    </w:p>
    <w:p w:rsidR="00E21336" w:rsidRPr="00BE27CA" w:rsidRDefault="00733A4D">
      <w:pPr>
        <w:rPr>
          <w:rFonts w:ascii="楷体_GB2312" w:eastAsia="楷体_GB2312"/>
          <w:b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邮寄地址：北京市朝阳区管庄东里1号</w:t>
      </w:r>
      <w:proofErr w:type="gramStart"/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建材院国检</w:t>
      </w:r>
      <w:proofErr w:type="gramEnd"/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大楼5层</w:t>
      </w:r>
    </w:p>
    <w:p w:rsidR="00E21336" w:rsidRPr="00BE27CA" w:rsidRDefault="00733A4D">
      <w:pPr>
        <w:rPr>
          <w:rFonts w:ascii="楷体_GB2312" w:eastAsia="楷体_GB2312"/>
          <w:b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邮编：100024</w:t>
      </w:r>
    </w:p>
    <w:p w:rsidR="00E21336" w:rsidRPr="00BE27CA" w:rsidRDefault="00E21336">
      <w:pPr>
        <w:rPr>
          <w:rFonts w:ascii="楷体_GB2312" w:eastAsia="楷体_GB2312"/>
          <w:b/>
          <w:color w:val="000000" w:themeColor="text1"/>
          <w:sz w:val="28"/>
          <w:szCs w:val="28"/>
        </w:rPr>
      </w:pPr>
    </w:p>
    <w:p w:rsidR="00E21336" w:rsidRPr="00BE27CA" w:rsidRDefault="00733A4D">
      <w:pPr>
        <w:jc w:val="right"/>
        <w:rPr>
          <w:rFonts w:ascii="楷体_GB2312" w:eastAsia="楷体_GB2312"/>
          <w:b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中国</w:t>
      </w:r>
      <w:proofErr w:type="gramStart"/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国</w:t>
      </w:r>
      <w:proofErr w:type="gramEnd"/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检测试控股集团股份有限公司</w:t>
      </w:r>
    </w:p>
    <w:p w:rsidR="00E21336" w:rsidRPr="00BE27CA" w:rsidRDefault="00733A4D">
      <w:pPr>
        <w:jc w:val="right"/>
        <w:rPr>
          <w:rFonts w:ascii="楷体_GB2312" w:eastAsia="楷体_GB2312"/>
          <w:b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二〇二一年四月十九日</w:t>
      </w:r>
    </w:p>
    <w:p w:rsidR="00E21336" w:rsidRPr="00BE27CA" w:rsidRDefault="00733A4D">
      <w:pPr>
        <w:jc w:val="center"/>
        <w:rPr>
          <w:rFonts w:ascii="黑体" w:eastAsia="黑体"/>
          <w:b/>
          <w:color w:val="000000" w:themeColor="text1"/>
          <w:sz w:val="44"/>
          <w:szCs w:val="44"/>
        </w:rPr>
      </w:pPr>
      <w:r w:rsidRPr="00BE27CA">
        <w:rPr>
          <w:rFonts w:ascii="黑体" w:eastAsia="黑体"/>
          <w:b/>
          <w:color w:val="000000" w:themeColor="text1"/>
          <w:sz w:val="44"/>
          <w:szCs w:val="44"/>
        </w:rPr>
        <w:br w:type="page"/>
      </w:r>
      <w:r w:rsidRPr="00BE27CA">
        <w:rPr>
          <w:rFonts w:ascii="黑体" w:eastAsia="黑体" w:hint="eastAsia"/>
          <w:b/>
          <w:color w:val="000000" w:themeColor="text1"/>
          <w:sz w:val="44"/>
          <w:szCs w:val="44"/>
        </w:rPr>
        <w:lastRenderedPageBreak/>
        <w:t>关键原材料制造商变更申请表</w:t>
      </w:r>
    </w:p>
    <w:p w:rsidR="00E21336" w:rsidRPr="00BE27CA" w:rsidRDefault="00733A4D">
      <w:pPr>
        <w:jc w:val="left"/>
        <w:rPr>
          <w:rFonts w:ascii="楷体_GB2312" w:eastAsia="楷体_GB2312"/>
          <w:b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中国</w:t>
      </w:r>
      <w:proofErr w:type="gramStart"/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国</w:t>
      </w:r>
      <w:proofErr w:type="gramEnd"/>
      <w:r w:rsidRPr="00BE27CA">
        <w:rPr>
          <w:rFonts w:ascii="楷体_GB2312" w:eastAsia="楷体_GB2312" w:hint="eastAsia"/>
          <w:b/>
          <w:color w:val="000000" w:themeColor="text1"/>
          <w:sz w:val="28"/>
          <w:szCs w:val="28"/>
        </w:rPr>
        <w:t>检测试控股集团股份有限公司：</w:t>
      </w:r>
    </w:p>
    <w:p w:rsidR="00E21336" w:rsidRPr="00BE27CA" w:rsidRDefault="00733A4D">
      <w:pPr>
        <w:rPr>
          <w:rFonts w:ascii="楷体_GB2312" w:eastAsia="楷体_GB2312"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color w:val="000000" w:themeColor="text1"/>
          <w:sz w:val="28"/>
          <w:szCs w:val="28"/>
        </w:rPr>
        <w:t xml:space="preserve">    我单位经评价决定变更以下关键原材料制造商，请予以备案。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800"/>
        <w:gridCol w:w="1620"/>
        <w:gridCol w:w="4320"/>
      </w:tblGrid>
      <w:tr w:rsidR="00BE27CA" w:rsidRPr="00BE27CA">
        <w:tc>
          <w:tcPr>
            <w:tcW w:w="828" w:type="dxa"/>
          </w:tcPr>
          <w:p w:rsidR="00E21336" w:rsidRPr="00BE27CA" w:rsidRDefault="00733A4D"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 w:rsidRPr="00BE27CA"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800" w:type="dxa"/>
          </w:tcPr>
          <w:p w:rsidR="00E21336" w:rsidRPr="00BE27CA" w:rsidRDefault="00733A4D"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 w:rsidRPr="00BE27CA"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原材料名称</w:t>
            </w:r>
          </w:p>
        </w:tc>
        <w:tc>
          <w:tcPr>
            <w:tcW w:w="1620" w:type="dxa"/>
          </w:tcPr>
          <w:p w:rsidR="00E21336" w:rsidRPr="00BE27CA" w:rsidRDefault="00733A4D"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 w:rsidRPr="00BE27CA"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增加/减少</w:t>
            </w:r>
          </w:p>
        </w:tc>
        <w:tc>
          <w:tcPr>
            <w:tcW w:w="4320" w:type="dxa"/>
          </w:tcPr>
          <w:p w:rsidR="00E21336" w:rsidRPr="00BE27CA" w:rsidRDefault="00733A4D"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 w:rsidRPr="00BE27CA"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制造商全称</w:t>
            </w:r>
          </w:p>
        </w:tc>
      </w:tr>
      <w:tr w:rsidR="00BE27CA" w:rsidRPr="00BE27CA">
        <w:tc>
          <w:tcPr>
            <w:tcW w:w="828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BE27CA" w:rsidRPr="00BE27CA">
        <w:tc>
          <w:tcPr>
            <w:tcW w:w="828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BE27CA" w:rsidRPr="00BE27CA">
        <w:tc>
          <w:tcPr>
            <w:tcW w:w="828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BE27CA" w:rsidRPr="00BE27CA">
        <w:tc>
          <w:tcPr>
            <w:tcW w:w="828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BE27CA" w:rsidRPr="00BE27CA">
        <w:tc>
          <w:tcPr>
            <w:tcW w:w="828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BE27CA" w:rsidRPr="00BE27CA">
        <w:tc>
          <w:tcPr>
            <w:tcW w:w="828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BE27CA" w:rsidRPr="00BE27CA">
        <w:tc>
          <w:tcPr>
            <w:tcW w:w="828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BE27CA" w:rsidRPr="00BE27CA">
        <w:tc>
          <w:tcPr>
            <w:tcW w:w="828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BE27CA" w:rsidRPr="00BE27CA">
        <w:tc>
          <w:tcPr>
            <w:tcW w:w="828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BE27CA" w:rsidRPr="00BE27CA">
        <w:tc>
          <w:tcPr>
            <w:tcW w:w="828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BE27CA" w:rsidRPr="00BE27CA">
        <w:tc>
          <w:tcPr>
            <w:tcW w:w="828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BE27CA" w:rsidRPr="00BE27CA">
        <w:tc>
          <w:tcPr>
            <w:tcW w:w="828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E21336" w:rsidRPr="00BE27CA" w:rsidRDefault="00E21336"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</w:tbl>
    <w:p w:rsidR="00E21336" w:rsidRPr="00BE27CA" w:rsidRDefault="00733A4D">
      <w:pPr>
        <w:rPr>
          <w:rFonts w:ascii="楷体_GB2312" w:eastAsia="楷体_GB2312"/>
          <w:color w:val="000000" w:themeColor="text1"/>
          <w:szCs w:val="21"/>
        </w:rPr>
      </w:pPr>
      <w:r w:rsidRPr="00BE27CA">
        <w:rPr>
          <w:rFonts w:ascii="楷体_GB2312" w:eastAsia="楷体_GB2312" w:hint="eastAsia"/>
          <w:color w:val="000000" w:themeColor="text1"/>
          <w:szCs w:val="21"/>
        </w:rPr>
        <w:t xml:space="preserve">注：增加关键原材料需递交检验报告、合格供应商评价表、适用时，建筑夹层玻璃或建筑安全中空玻璃证书附件原件　</w:t>
      </w:r>
    </w:p>
    <w:p w:rsidR="00E21336" w:rsidRPr="00BE27CA" w:rsidRDefault="00733A4D">
      <w:pPr>
        <w:rPr>
          <w:rFonts w:ascii="楷体_GB2312" w:eastAsia="楷体_GB2312"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color w:val="000000" w:themeColor="text1"/>
          <w:sz w:val="28"/>
          <w:szCs w:val="28"/>
        </w:rPr>
        <w:t>企业联系人                 传真</w:t>
      </w:r>
    </w:p>
    <w:p w:rsidR="00E21336" w:rsidRPr="00BE27CA" w:rsidRDefault="00733A4D">
      <w:pPr>
        <w:rPr>
          <w:rFonts w:ascii="楷体_GB2312" w:eastAsia="楷体_GB2312"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color w:val="000000" w:themeColor="text1"/>
          <w:sz w:val="28"/>
          <w:szCs w:val="28"/>
        </w:rPr>
        <w:t>联系电话                      申请企业名称（加盖公章）：</w:t>
      </w:r>
    </w:p>
    <w:p w:rsidR="00E21336" w:rsidRPr="00BE27CA" w:rsidRDefault="00733A4D">
      <w:pPr>
        <w:rPr>
          <w:rFonts w:ascii="楷体_GB2312" w:eastAsia="楷体_GB2312"/>
          <w:color w:val="000000" w:themeColor="text1"/>
          <w:sz w:val="28"/>
          <w:szCs w:val="28"/>
        </w:rPr>
      </w:pPr>
      <w:r w:rsidRPr="00BE27CA">
        <w:rPr>
          <w:rFonts w:ascii="楷体_GB2312" w:eastAsia="楷体_GB2312" w:hint="eastAsia"/>
          <w:color w:val="000000" w:themeColor="text1"/>
          <w:sz w:val="28"/>
          <w:szCs w:val="28"/>
        </w:rPr>
        <w:t xml:space="preserve">　　　　　　　　　　　　　    申请日期：</w:t>
      </w:r>
    </w:p>
    <w:sectPr w:rsidR="00E21336" w:rsidRPr="00BE27CA" w:rsidSect="000C70B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18" w:rsidRDefault="00526A18">
      <w:r>
        <w:separator/>
      </w:r>
    </w:p>
  </w:endnote>
  <w:endnote w:type="continuationSeparator" w:id="0">
    <w:p w:rsidR="00526A18" w:rsidRDefault="0052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36" w:rsidRDefault="000C70BF">
    <w:pPr>
      <w:pStyle w:val="a3"/>
      <w:jc w:val="center"/>
    </w:pPr>
    <w:r>
      <w:fldChar w:fldCharType="begin"/>
    </w:r>
    <w:r w:rsidR="00733A4D">
      <w:instrText xml:space="preserve"> PAGE   \* MERGEFORMAT </w:instrText>
    </w:r>
    <w:r>
      <w:fldChar w:fldCharType="separate"/>
    </w:r>
    <w:r w:rsidR="003B245B" w:rsidRPr="003B245B">
      <w:rPr>
        <w:noProof/>
        <w:lang w:val="zh-CN"/>
      </w:rPr>
      <w:t>4</w:t>
    </w:r>
    <w:r>
      <w:fldChar w:fldCharType="end"/>
    </w:r>
  </w:p>
  <w:p w:rsidR="00E21336" w:rsidRDefault="00E213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18" w:rsidRDefault="00526A18">
      <w:r>
        <w:separator/>
      </w:r>
    </w:p>
  </w:footnote>
  <w:footnote w:type="continuationSeparator" w:id="0">
    <w:p w:rsidR="00526A18" w:rsidRDefault="00526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36" w:rsidRPr="003B245B" w:rsidRDefault="00733A4D" w:rsidP="003B245B">
    <w:pPr>
      <w:pStyle w:val="a4"/>
      <w:pBdr>
        <w:bottom w:val="none" w:sz="0" w:space="0" w:color="auto"/>
      </w:pBdr>
      <w:jc w:val="right"/>
    </w:pPr>
    <w:r w:rsidRPr="003B245B">
      <w:t>CTC-QC-OP01</w:t>
    </w:r>
    <w:r w:rsidRPr="003B245B">
      <w:rPr>
        <w:rFonts w:hint="eastAsia"/>
      </w:rPr>
      <w:t>/1</w:t>
    </w:r>
    <w:r w:rsidR="003B245B" w:rsidRPr="003B245B">
      <w:rPr>
        <w:rFonts w:hint="eastAsia"/>
      </w:rPr>
      <w:t>.3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585"/>
    <w:rsid w:val="000166CB"/>
    <w:rsid w:val="00050971"/>
    <w:rsid w:val="00051C91"/>
    <w:rsid w:val="00074DDF"/>
    <w:rsid w:val="0007556F"/>
    <w:rsid w:val="000814BE"/>
    <w:rsid w:val="00096564"/>
    <w:rsid w:val="000B342D"/>
    <w:rsid w:val="000C5500"/>
    <w:rsid w:val="000C70BF"/>
    <w:rsid w:val="000D02A2"/>
    <w:rsid w:val="0012303E"/>
    <w:rsid w:val="00145252"/>
    <w:rsid w:val="001B7745"/>
    <w:rsid w:val="001E42A8"/>
    <w:rsid w:val="001F260C"/>
    <w:rsid w:val="002253DD"/>
    <w:rsid w:val="00233475"/>
    <w:rsid w:val="002A46FF"/>
    <w:rsid w:val="002A5585"/>
    <w:rsid w:val="002D498E"/>
    <w:rsid w:val="002E3ECE"/>
    <w:rsid w:val="002F0148"/>
    <w:rsid w:val="002F700C"/>
    <w:rsid w:val="003016CA"/>
    <w:rsid w:val="00303E37"/>
    <w:rsid w:val="00336744"/>
    <w:rsid w:val="003749F5"/>
    <w:rsid w:val="003839F4"/>
    <w:rsid w:val="00385596"/>
    <w:rsid w:val="003947D0"/>
    <w:rsid w:val="003B245B"/>
    <w:rsid w:val="003F0CE6"/>
    <w:rsid w:val="00441477"/>
    <w:rsid w:val="00460628"/>
    <w:rsid w:val="00461E7A"/>
    <w:rsid w:val="004860A5"/>
    <w:rsid w:val="004A6819"/>
    <w:rsid w:val="004B0239"/>
    <w:rsid w:val="004D674F"/>
    <w:rsid w:val="004E69BF"/>
    <w:rsid w:val="004F5E66"/>
    <w:rsid w:val="00504A48"/>
    <w:rsid w:val="00505408"/>
    <w:rsid w:val="00510CF5"/>
    <w:rsid w:val="00512BF1"/>
    <w:rsid w:val="00526A18"/>
    <w:rsid w:val="00544EDB"/>
    <w:rsid w:val="00566B03"/>
    <w:rsid w:val="00593565"/>
    <w:rsid w:val="005B2EE1"/>
    <w:rsid w:val="005C55F0"/>
    <w:rsid w:val="005D4E55"/>
    <w:rsid w:val="005D6A1E"/>
    <w:rsid w:val="005F63CF"/>
    <w:rsid w:val="00676E3A"/>
    <w:rsid w:val="00686CF0"/>
    <w:rsid w:val="00692C51"/>
    <w:rsid w:val="006942D4"/>
    <w:rsid w:val="0069623E"/>
    <w:rsid w:val="006C201E"/>
    <w:rsid w:val="0071201F"/>
    <w:rsid w:val="00712B9C"/>
    <w:rsid w:val="00720311"/>
    <w:rsid w:val="00733A4D"/>
    <w:rsid w:val="00743C99"/>
    <w:rsid w:val="00744020"/>
    <w:rsid w:val="00776438"/>
    <w:rsid w:val="00794C3F"/>
    <w:rsid w:val="007A7440"/>
    <w:rsid w:val="007B198C"/>
    <w:rsid w:val="007B39F7"/>
    <w:rsid w:val="007D584B"/>
    <w:rsid w:val="007E6068"/>
    <w:rsid w:val="00843945"/>
    <w:rsid w:val="008724D1"/>
    <w:rsid w:val="0087268F"/>
    <w:rsid w:val="0088376D"/>
    <w:rsid w:val="008E6D9D"/>
    <w:rsid w:val="00912214"/>
    <w:rsid w:val="009328BB"/>
    <w:rsid w:val="00965DD0"/>
    <w:rsid w:val="00973A20"/>
    <w:rsid w:val="00973C88"/>
    <w:rsid w:val="009946D1"/>
    <w:rsid w:val="00996FEC"/>
    <w:rsid w:val="009A3FDC"/>
    <w:rsid w:val="009E4C40"/>
    <w:rsid w:val="009E5CF3"/>
    <w:rsid w:val="009F62CE"/>
    <w:rsid w:val="00A018B9"/>
    <w:rsid w:val="00A14E7D"/>
    <w:rsid w:val="00A40E48"/>
    <w:rsid w:val="00A5239C"/>
    <w:rsid w:val="00A7791A"/>
    <w:rsid w:val="00A9507B"/>
    <w:rsid w:val="00AD7002"/>
    <w:rsid w:val="00AE61C5"/>
    <w:rsid w:val="00B04A4B"/>
    <w:rsid w:val="00B52703"/>
    <w:rsid w:val="00B709F8"/>
    <w:rsid w:val="00B91EF8"/>
    <w:rsid w:val="00BB0F10"/>
    <w:rsid w:val="00BB6BF4"/>
    <w:rsid w:val="00BB6F45"/>
    <w:rsid w:val="00BC79D0"/>
    <w:rsid w:val="00BE27CA"/>
    <w:rsid w:val="00C10CD0"/>
    <w:rsid w:val="00C47960"/>
    <w:rsid w:val="00C535F5"/>
    <w:rsid w:val="00C66F0E"/>
    <w:rsid w:val="00C67A23"/>
    <w:rsid w:val="00C70068"/>
    <w:rsid w:val="00C96120"/>
    <w:rsid w:val="00CC4A7F"/>
    <w:rsid w:val="00CD19F9"/>
    <w:rsid w:val="00CE7B69"/>
    <w:rsid w:val="00D215FD"/>
    <w:rsid w:val="00DA0BE8"/>
    <w:rsid w:val="00DC2970"/>
    <w:rsid w:val="00E0024A"/>
    <w:rsid w:val="00E12985"/>
    <w:rsid w:val="00E13A9F"/>
    <w:rsid w:val="00E21336"/>
    <w:rsid w:val="00E67A6E"/>
    <w:rsid w:val="00E963E2"/>
    <w:rsid w:val="00EF08E5"/>
    <w:rsid w:val="00EF0F3C"/>
    <w:rsid w:val="00F47651"/>
    <w:rsid w:val="00F82CA2"/>
    <w:rsid w:val="00F94AB0"/>
    <w:rsid w:val="00FC07E2"/>
    <w:rsid w:val="00FD7DBF"/>
    <w:rsid w:val="00FE57EC"/>
    <w:rsid w:val="00FF325C"/>
    <w:rsid w:val="05FB0B46"/>
    <w:rsid w:val="089E7C54"/>
    <w:rsid w:val="0A730E5F"/>
    <w:rsid w:val="0EB46C44"/>
    <w:rsid w:val="0FA341A8"/>
    <w:rsid w:val="14F80EBB"/>
    <w:rsid w:val="16AD3153"/>
    <w:rsid w:val="1A134258"/>
    <w:rsid w:val="232D0B4C"/>
    <w:rsid w:val="23323A4F"/>
    <w:rsid w:val="2A3D0E7D"/>
    <w:rsid w:val="2BDF688F"/>
    <w:rsid w:val="320F4A00"/>
    <w:rsid w:val="38DA6126"/>
    <w:rsid w:val="39997923"/>
    <w:rsid w:val="3E2B01B3"/>
    <w:rsid w:val="40FA63F5"/>
    <w:rsid w:val="46F87B6E"/>
    <w:rsid w:val="49E60792"/>
    <w:rsid w:val="4A59305D"/>
    <w:rsid w:val="53E7066E"/>
    <w:rsid w:val="5DFD6D50"/>
    <w:rsid w:val="5E3B0C54"/>
    <w:rsid w:val="66C942D8"/>
    <w:rsid w:val="67173F2B"/>
    <w:rsid w:val="723143F0"/>
    <w:rsid w:val="75846620"/>
    <w:rsid w:val="794E4F53"/>
    <w:rsid w:val="7B12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0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C7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C7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C70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0C70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271</Words>
  <Characters>1550</Characters>
  <Application>Microsoft Office Word</Application>
  <DocSecurity>0</DocSecurity>
  <Lines>12</Lines>
  <Paragraphs>3</Paragraphs>
  <ScaleCrop>false</ScaleCrop>
  <Company>微软中国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安全玻璃关键原材料备案管理办法</dc:title>
  <dc:creator>微软用户</dc:creator>
  <cp:lastModifiedBy>微软用户</cp:lastModifiedBy>
  <cp:revision>4</cp:revision>
  <cp:lastPrinted>2016-03-16T00:24:00Z</cp:lastPrinted>
  <dcterms:created xsi:type="dcterms:W3CDTF">2022-04-20T01:47:00Z</dcterms:created>
  <dcterms:modified xsi:type="dcterms:W3CDTF">2022-04-20T02:00:00Z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8877F8970361413AB76F1EA52907C8B5</vt:lpwstr>
  </property>
</Properties>
</file>